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30BB0" w14:textId="58E6388B" w:rsidR="001F54D6" w:rsidRDefault="0089762A" w:rsidP="00002E7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Owen Castle</w:t>
      </w:r>
    </w:p>
    <w:p w14:paraId="13141F11" w14:textId="0E2B4789" w:rsidR="0089762A" w:rsidRDefault="0089762A" w:rsidP="00002E7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Sensory Worlds</w:t>
      </w:r>
    </w:p>
    <w:p w14:paraId="2D641289" w14:textId="6046D120" w:rsidR="0089762A" w:rsidRDefault="0089762A" w:rsidP="00002E7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Journal Entry 1</w:t>
      </w:r>
    </w:p>
    <w:p w14:paraId="7FFFCB25" w14:textId="5EDCF33E" w:rsidR="0089762A" w:rsidRDefault="0089762A" w:rsidP="00002E7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April 1</w:t>
      </w:r>
      <w:r w:rsidR="003A7E10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, 2025</w:t>
      </w:r>
    </w:p>
    <w:p w14:paraId="7CE7D86E" w14:textId="2CB1FCA6" w:rsidR="0089762A" w:rsidRDefault="0089762A" w:rsidP="00002E7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Steven Feld </w:t>
      </w:r>
      <w:r w:rsidR="00807979">
        <w:rPr>
          <w:rFonts w:ascii="Times New Roman" w:hAnsi="Times New Roman" w:cs="Times New Roman"/>
        </w:rPr>
        <w:t>studies</w:t>
      </w:r>
      <w:r>
        <w:rPr>
          <w:rFonts w:ascii="Times New Roman" w:hAnsi="Times New Roman" w:cs="Times New Roman"/>
        </w:rPr>
        <w:t xml:space="preserve"> how people use their senses to understand place; he specifically focuses on a “doubly reciprocal motion: that as place is sensed, senses are placed; as places make sense, senses make place.”</w:t>
      </w:r>
      <w:r>
        <w:rPr>
          <w:rStyle w:val="FootnoteReference"/>
          <w:rFonts w:ascii="Times New Roman" w:hAnsi="Times New Roman" w:cs="Times New Roman"/>
        </w:rPr>
        <w:footnoteReference w:id="1"/>
      </w:r>
      <w:r w:rsidR="00874950">
        <w:rPr>
          <w:rFonts w:ascii="Times New Roman" w:hAnsi="Times New Roman" w:cs="Times New Roman"/>
        </w:rPr>
        <w:t xml:space="preserve"> Feld focuses</w:t>
      </w:r>
      <w:r w:rsidR="001B0633">
        <w:rPr>
          <w:rFonts w:ascii="Times New Roman" w:hAnsi="Times New Roman" w:cs="Times New Roman"/>
        </w:rPr>
        <w:t xml:space="preserve"> his inquir</w:t>
      </w:r>
      <w:r w:rsidR="00850AFA">
        <w:rPr>
          <w:rFonts w:ascii="Times New Roman" w:hAnsi="Times New Roman" w:cs="Times New Roman"/>
        </w:rPr>
        <w:t>y</w:t>
      </w:r>
      <w:r w:rsidR="00874950">
        <w:rPr>
          <w:rFonts w:ascii="Times New Roman" w:hAnsi="Times New Roman" w:cs="Times New Roman"/>
        </w:rPr>
        <w:t xml:space="preserve"> on “</w:t>
      </w:r>
      <w:proofErr w:type="spellStart"/>
      <w:r w:rsidR="00874950">
        <w:rPr>
          <w:rFonts w:ascii="Times New Roman" w:hAnsi="Times New Roman" w:cs="Times New Roman"/>
        </w:rPr>
        <w:t>acoustemology</w:t>
      </w:r>
      <w:proofErr w:type="spellEnd"/>
      <w:r w:rsidR="00874950">
        <w:rPr>
          <w:rFonts w:ascii="Times New Roman" w:hAnsi="Times New Roman" w:cs="Times New Roman"/>
        </w:rPr>
        <w:t>” — the acoustic dimension of space — but he admits, “Knowing place… can proceed through a complex interplay of the auditory and the visual, as well as through other intersensory perceptual processes.”</w:t>
      </w:r>
      <w:r w:rsidR="00874950">
        <w:rPr>
          <w:rStyle w:val="FootnoteReference"/>
          <w:rFonts w:ascii="Times New Roman" w:hAnsi="Times New Roman" w:cs="Times New Roman"/>
        </w:rPr>
        <w:footnoteReference w:id="2"/>
      </w:r>
      <w:r w:rsidR="00874950">
        <w:rPr>
          <w:rFonts w:ascii="Times New Roman" w:hAnsi="Times New Roman" w:cs="Times New Roman"/>
        </w:rPr>
        <w:t xml:space="preserve"> </w:t>
      </w:r>
      <w:r w:rsidR="006707FA">
        <w:rPr>
          <w:rFonts w:ascii="Times New Roman" w:hAnsi="Times New Roman" w:cs="Times New Roman"/>
        </w:rPr>
        <w:t>With this view, each person’s sense of place differs as their sensory experience of a place is unique.</w:t>
      </w:r>
      <w:r w:rsidR="0068743A">
        <w:rPr>
          <w:rFonts w:ascii="Times New Roman" w:hAnsi="Times New Roman" w:cs="Times New Roman"/>
        </w:rPr>
        <w:t xml:space="preserve"> In the following journal response, I will apply these ideas to my experience of Steelworkers Park.</w:t>
      </w:r>
    </w:p>
    <w:p w14:paraId="3012CCC5" w14:textId="25CE0D9D" w:rsidR="009337C2" w:rsidRDefault="00A826F3" w:rsidP="00002E7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Steelworkers Park is on the Southeast Side of Chicago, along a section of the lakefront stretching from 85</w:t>
      </w:r>
      <w:r w:rsidRPr="00A826F3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to 89</w:t>
      </w:r>
      <w:r w:rsidRPr="00A826F3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Streets. </w:t>
      </w:r>
      <w:r w:rsidR="00BD30B0">
        <w:rPr>
          <w:rFonts w:ascii="Times New Roman" w:hAnsi="Times New Roman" w:cs="Times New Roman"/>
        </w:rPr>
        <w:t>The first time I visited the park was about two years ago, in the Spring of 2023. I was on a bike ride through the neighborhood of South Shore which is composed of classic Chicago 6-</w:t>
      </w:r>
      <w:r w:rsidR="00FD774A">
        <w:rPr>
          <w:rFonts w:ascii="Times New Roman" w:hAnsi="Times New Roman" w:cs="Times New Roman"/>
        </w:rPr>
        <w:t xml:space="preserve">flats </w:t>
      </w:r>
      <w:r w:rsidR="00BD30B0">
        <w:rPr>
          <w:rFonts w:ascii="Times New Roman" w:hAnsi="Times New Roman" w:cs="Times New Roman"/>
        </w:rPr>
        <w:t xml:space="preserve">flanked by high-rises along the lake. The housing stock is primarily </w:t>
      </w:r>
      <w:r w:rsidR="00A45BFC">
        <w:rPr>
          <w:rFonts w:ascii="Times New Roman" w:hAnsi="Times New Roman" w:cs="Times New Roman"/>
        </w:rPr>
        <w:t>made of</w:t>
      </w:r>
      <w:r w:rsidR="00BD30B0">
        <w:rPr>
          <w:rFonts w:ascii="Times New Roman" w:hAnsi="Times New Roman" w:cs="Times New Roman"/>
        </w:rPr>
        <w:t xml:space="preserve"> brick</w:t>
      </w:r>
      <w:r w:rsidR="00CD15F4">
        <w:rPr>
          <w:rFonts w:ascii="Times New Roman" w:hAnsi="Times New Roman" w:cs="Times New Roman"/>
        </w:rPr>
        <w:t xml:space="preserve"> and looks </w:t>
      </w:r>
      <w:proofErr w:type="gramStart"/>
      <w:r w:rsidR="00CD15F4">
        <w:rPr>
          <w:rFonts w:ascii="Times New Roman" w:hAnsi="Times New Roman" w:cs="Times New Roman"/>
        </w:rPr>
        <w:t>similar to</w:t>
      </w:r>
      <w:proofErr w:type="gramEnd"/>
      <w:r w:rsidR="00CD15F4">
        <w:rPr>
          <w:rFonts w:ascii="Times New Roman" w:hAnsi="Times New Roman" w:cs="Times New Roman"/>
        </w:rPr>
        <w:t xml:space="preserve"> any other South Side neighborhood. </w:t>
      </w:r>
    </w:p>
    <w:p w14:paraId="590051E7" w14:textId="658DAF6A" w:rsidR="00874950" w:rsidRDefault="00CD15F4" w:rsidP="00002E7C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However, at 79</w:t>
      </w:r>
      <w:r w:rsidRPr="00CD15F4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there is a stark change: the brick apartment buildings give way to workers cottages </w:t>
      </w:r>
      <w:r w:rsidR="009337C2">
        <w:rPr>
          <w:rFonts w:ascii="Times New Roman" w:hAnsi="Times New Roman" w:cs="Times New Roman"/>
        </w:rPr>
        <w:t xml:space="preserve">made </w:t>
      </w:r>
      <w:r w:rsidR="00A45BFC">
        <w:rPr>
          <w:rFonts w:ascii="Times New Roman" w:hAnsi="Times New Roman" w:cs="Times New Roman"/>
        </w:rPr>
        <w:t>with</w:t>
      </w:r>
      <w:r>
        <w:rPr>
          <w:rFonts w:ascii="Times New Roman" w:hAnsi="Times New Roman" w:cs="Times New Roman"/>
        </w:rPr>
        <w:t xml:space="preserve"> wood</w:t>
      </w:r>
      <w:r w:rsidR="00825C1B"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</w:rPr>
        <w:t xml:space="preserve"> siding. </w:t>
      </w:r>
      <w:r w:rsidR="00C731C9">
        <w:rPr>
          <w:rFonts w:ascii="Times New Roman" w:hAnsi="Times New Roman" w:cs="Times New Roman"/>
        </w:rPr>
        <w:t xml:space="preserve">A spatial demarcation is typical of neighborhood borders in </w:t>
      </w:r>
      <w:r w:rsidR="009E5728">
        <w:rPr>
          <w:rFonts w:ascii="Times New Roman" w:hAnsi="Times New Roman" w:cs="Times New Roman"/>
        </w:rPr>
        <w:t>Chicago</w:t>
      </w:r>
      <w:r>
        <w:rPr>
          <w:rFonts w:ascii="Times New Roman" w:hAnsi="Times New Roman" w:cs="Times New Roman"/>
        </w:rPr>
        <w:t xml:space="preserve">, but this boundary feels more </w:t>
      </w:r>
      <w:r w:rsidR="00DE7DD6">
        <w:rPr>
          <w:rFonts w:ascii="Times New Roman" w:hAnsi="Times New Roman" w:cs="Times New Roman"/>
        </w:rPr>
        <w:t>extreme</w:t>
      </w:r>
      <w:r>
        <w:rPr>
          <w:rFonts w:ascii="Times New Roman" w:hAnsi="Times New Roman" w:cs="Times New Roman"/>
        </w:rPr>
        <w:t xml:space="preserve"> than most. </w:t>
      </w:r>
      <w:r w:rsidR="009337C2">
        <w:rPr>
          <w:rFonts w:ascii="Times New Roman" w:hAnsi="Times New Roman" w:cs="Times New Roman"/>
        </w:rPr>
        <w:t>79</w:t>
      </w:r>
      <w:r w:rsidR="009337C2" w:rsidRPr="009337C2">
        <w:rPr>
          <w:rFonts w:ascii="Times New Roman" w:hAnsi="Times New Roman" w:cs="Times New Roman"/>
          <w:vertAlign w:val="superscript"/>
        </w:rPr>
        <w:t>th</w:t>
      </w:r>
      <w:r w:rsidR="009337C2">
        <w:rPr>
          <w:rFonts w:ascii="Times New Roman" w:hAnsi="Times New Roman" w:cs="Times New Roman"/>
        </w:rPr>
        <w:t xml:space="preserve"> street seems to demarcate two different worlds; North of 79</w:t>
      </w:r>
      <w:r w:rsidR="009337C2" w:rsidRPr="009337C2">
        <w:rPr>
          <w:rFonts w:ascii="Times New Roman" w:hAnsi="Times New Roman" w:cs="Times New Roman"/>
          <w:vertAlign w:val="superscript"/>
        </w:rPr>
        <w:t>th</w:t>
      </w:r>
      <w:r w:rsidR="009337C2">
        <w:rPr>
          <w:rFonts w:ascii="Times New Roman" w:hAnsi="Times New Roman" w:cs="Times New Roman"/>
        </w:rPr>
        <w:t xml:space="preserve"> feels </w:t>
      </w:r>
      <w:r w:rsidR="009651F0">
        <w:rPr>
          <w:rFonts w:ascii="Times New Roman" w:hAnsi="Times New Roman" w:cs="Times New Roman"/>
        </w:rPr>
        <w:t>foreign</w:t>
      </w:r>
      <w:r w:rsidR="009337C2">
        <w:rPr>
          <w:rFonts w:ascii="Times New Roman" w:hAnsi="Times New Roman" w:cs="Times New Roman"/>
        </w:rPr>
        <w:t>, but South of 79</w:t>
      </w:r>
      <w:r w:rsidR="009337C2" w:rsidRPr="009337C2">
        <w:rPr>
          <w:rFonts w:ascii="Times New Roman" w:hAnsi="Times New Roman" w:cs="Times New Roman"/>
          <w:vertAlign w:val="superscript"/>
        </w:rPr>
        <w:t>th</w:t>
      </w:r>
      <w:r w:rsidR="009337C2">
        <w:rPr>
          <w:rFonts w:ascii="Times New Roman" w:hAnsi="Times New Roman" w:cs="Times New Roman"/>
        </w:rPr>
        <w:t xml:space="preserve"> feels more like </w:t>
      </w:r>
      <w:r w:rsidR="009337C2">
        <w:rPr>
          <w:rFonts w:ascii="Times New Roman" w:hAnsi="Times New Roman" w:cs="Times New Roman"/>
        </w:rPr>
        <w:lastRenderedPageBreak/>
        <w:t xml:space="preserve">home. </w:t>
      </w:r>
      <w:r w:rsidR="00737C8B">
        <w:rPr>
          <w:rFonts w:ascii="Times New Roman" w:hAnsi="Times New Roman" w:cs="Times New Roman"/>
        </w:rPr>
        <w:t>On subsequent trips to the Southeast Side, I have been unable to pinpoint what</w:t>
      </w:r>
      <w:r w:rsidR="00F07EE6">
        <w:rPr>
          <w:rFonts w:ascii="Times New Roman" w:hAnsi="Times New Roman" w:cs="Times New Roman"/>
        </w:rPr>
        <w:t xml:space="preserve"> exactly</w:t>
      </w:r>
      <w:r w:rsidR="00737C8B">
        <w:rPr>
          <w:rFonts w:ascii="Times New Roman" w:hAnsi="Times New Roman" w:cs="Times New Roman"/>
        </w:rPr>
        <w:t xml:space="preserve"> makes the area feel like home. The visual architecture certainly is part of it, but there is more</w:t>
      </w:r>
      <w:r w:rsidR="007B42E2">
        <w:rPr>
          <w:rFonts w:ascii="Times New Roman" w:hAnsi="Times New Roman" w:cs="Times New Roman"/>
        </w:rPr>
        <w:t xml:space="preserve"> to my feeling</w:t>
      </w:r>
      <w:r w:rsidR="00737C8B">
        <w:rPr>
          <w:rFonts w:ascii="Times New Roman" w:hAnsi="Times New Roman" w:cs="Times New Roman"/>
        </w:rPr>
        <w:t xml:space="preserve">. One time, I could smell burning gasoline, which reminded me of my suburban childhood. </w:t>
      </w:r>
      <w:r w:rsidR="001C6F72">
        <w:rPr>
          <w:rFonts w:ascii="Times New Roman" w:hAnsi="Times New Roman" w:cs="Times New Roman"/>
        </w:rPr>
        <w:t xml:space="preserve">The </w:t>
      </w:r>
      <w:r w:rsidR="00737C8B">
        <w:rPr>
          <w:rFonts w:ascii="Times New Roman" w:hAnsi="Times New Roman" w:cs="Times New Roman"/>
        </w:rPr>
        <w:t xml:space="preserve">decaying steel structures around the Southeast Side remind me of my home in the Detroit area. </w:t>
      </w:r>
      <w:r w:rsidR="00B249C7">
        <w:rPr>
          <w:rFonts w:ascii="Times New Roman" w:hAnsi="Times New Roman" w:cs="Times New Roman"/>
        </w:rPr>
        <w:t>The sounds</w:t>
      </w:r>
      <w:r w:rsidR="00C1727B">
        <w:rPr>
          <w:rFonts w:ascii="Times New Roman" w:hAnsi="Times New Roman" w:cs="Times New Roman"/>
        </w:rPr>
        <w:t xml:space="preserve"> of freighters and drawbridges</w:t>
      </w:r>
      <w:r w:rsidR="00B249C7">
        <w:rPr>
          <w:rFonts w:ascii="Times New Roman" w:hAnsi="Times New Roman" w:cs="Times New Roman"/>
        </w:rPr>
        <w:t xml:space="preserve"> along the Calumet River remind me of vacations my family and I went on along the Great Lakes growing up.</w:t>
      </w:r>
      <w:r w:rsidR="00C1727B">
        <w:rPr>
          <w:rFonts w:ascii="Times New Roman" w:hAnsi="Times New Roman" w:cs="Times New Roman"/>
        </w:rPr>
        <w:t xml:space="preserve"> </w:t>
      </w:r>
      <w:r w:rsidR="006B2E38">
        <w:rPr>
          <w:rFonts w:ascii="Times New Roman" w:hAnsi="Times New Roman" w:cs="Times New Roman"/>
        </w:rPr>
        <w:t>Regardless, the sense of place I feel on Chicago’s Southeast Side is derived from a multifaceted, intersensory</w:t>
      </w:r>
      <w:r w:rsidR="00E7614D">
        <w:rPr>
          <w:rFonts w:ascii="Times New Roman" w:hAnsi="Times New Roman" w:cs="Times New Roman"/>
        </w:rPr>
        <w:t xml:space="preserve"> perceptual</w:t>
      </w:r>
      <w:r w:rsidR="006B2E38">
        <w:rPr>
          <w:rFonts w:ascii="Times New Roman" w:hAnsi="Times New Roman" w:cs="Times New Roman"/>
        </w:rPr>
        <w:t xml:space="preserve"> process.</w:t>
      </w:r>
    </w:p>
    <w:p w14:paraId="6348DAC2" w14:textId="11508E03" w:rsidR="00B249C7" w:rsidRDefault="009C4C19" w:rsidP="00002E7C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Another stark boundary was between the neighborhood of South Chicago and Steelworkers Park.</w:t>
      </w:r>
      <w:r w:rsidR="00CE336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park </w:t>
      </w:r>
      <w:r w:rsidR="000662E7">
        <w:rPr>
          <w:rFonts w:ascii="Times New Roman" w:hAnsi="Times New Roman" w:cs="Times New Roman"/>
        </w:rPr>
        <w:t xml:space="preserve">is dominated by a feeling of “stillness,” defined by C. Nadia </w:t>
      </w:r>
      <w:proofErr w:type="spellStart"/>
      <w:r w:rsidR="000662E7">
        <w:rPr>
          <w:rFonts w:ascii="Times New Roman" w:hAnsi="Times New Roman" w:cs="Times New Roman"/>
        </w:rPr>
        <w:t>Seremetakis</w:t>
      </w:r>
      <w:proofErr w:type="spellEnd"/>
      <w:r w:rsidR="00CE0518">
        <w:rPr>
          <w:rFonts w:ascii="Times New Roman" w:hAnsi="Times New Roman" w:cs="Times New Roman"/>
        </w:rPr>
        <w:t xml:space="preserve"> as</w:t>
      </w:r>
      <w:r w:rsidR="000662E7">
        <w:rPr>
          <w:rFonts w:ascii="Times New Roman" w:hAnsi="Times New Roman" w:cs="Times New Roman"/>
        </w:rPr>
        <w:t>, “</w:t>
      </w:r>
      <w:r w:rsidR="00ED3F6F">
        <w:rPr>
          <w:rFonts w:ascii="Times New Roman" w:hAnsi="Times New Roman" w:cs="Times New Roman"/>
        </w:rPr>
        <w:t>T</w:t>
      </w:r>
      <w:r w:rsidR="000662E7">
        <w:rPr>
          <w:rFonts w:ascii="Times New Roman" w:hAnsi="Times New Roman" w:cs="Times New Roman"/>
        </w:rPr>
        <w:t>he moment when the buried, the discarded, and the forgotten escape to the social surface of awareness.”</w:t>
      </w:r>
      <w:r w:rsidR="000662E7">
        <w:rPr>
          <w:rStyle w:val="FootnoteReference"/>
          <w:rFonts w:ascii="Times New Roman" w:hAnsi="Times New Roman" w:cs="Times New Roman"/>
        </w:rPr>
        <w:footnoteReference w:id="3"/>
      </w:r>
      <w:r w:rsidR="00664F57">
        <w:rPr>
          <w:rFonts w:ascii="Times New Roman" w:hAnsi="Times New Roman" w:cs="Times New Roman"/>
        </w:rPr>
        <w:t xml:space="preserve"> The park is an extension of the Chicago Lakefront Park system, but it feels different than other parks. Visually, the Chicago skyline is tiny</w:t>
      </w:r>
      <w:r w:rsidR="009B6BF7">
        <w:rPr>
          <w:rFonts w:ascii="Times New Roman" w:hAnsi="Times New Roman" w:cs="Times New Roman"/>
        </w:rPr>
        <w:t>,</w:t>
      </w:r>
      <w:r w:rsidR="00664F57">
        <w:rPr>
          <w:rFonts w:ascii="Times New Roman" w:hAnsi="Times New Roman" w:cs="Times New Roman"/>
        </w:rPr>
        <w:t xml:space="preserve"> indicating </w:t>
      </w:r>
      <w:r w:rsidR="00E74DFD">
        <w:rPr>
          <w:rFonts w:ascii="Times New Roman" w:hAnsi="Times New Roman" w:cs="Times New Roman"/>
        </w:rPr>
        <w:t>that Steelworkers Park is on the periphery of Chicago</w:t>
      </w:r>
      <w:r w:rsidR="00664F57">
        <w:rPr>
          <w:rFonts w:ascii="Times New Roman" w:hAnsi="Times New Roman" w:cs="Times New Roman"/>
        </w:rPr>
        <w:t xml:space="preserve">. The park smells </w:t>
      </w:r>
      <w:r w:rsidR="00E96515">
        <w:rPr>
          <w:rFonts w:ascii="Times New Roman" w:hAnsi="Times New Roman" w:cs="Times New Roman"/>
        </w:rPr>
        <w:t>earthy</w:t>
      </w:r>
      <w:r w:rsidR="00664F57">
        <w:rPr>
          <w:rFonts w:ascii="Times New Roman" w:hAnsi="Times New Roman" w:cs="Times New Roman"/>
        </w:rPr>
        <w:t xml:space="preserve">, unlike the rest of Chicago. It also has a sublime quality: massive ore walls, long freighter slips, and decaying relics of </w:t>
      </w:r>
      <w:r w:rsidR="00664F57" w:rsidRPr="00291A8E">
        <w:rPr>
          <w:rFonts w:ascii="Times New Roman" w:hAnsi="Times New Roman" w:cs="Times New Roman"/>
          <w:i/>
          <w:iCs/>
        </w:rPr>
        <w:t>something big</w:t>
      </w:r>
      <w:r w:rsidR="0073458F">
        <w:rPr>
          <w:rFonts w:ascii="Times New Roman" w:hAnsi="Times New Roman" w:cs="Times New Roman"/>
          <w:i/>
          <w:iCs/>
        </w:rPr>
        <w:t xml:space="preserve"> </w:t>
      </w:r>
      <w:r w:rsidR="0073458F">
        <w:rPr>
          <w:rFonts w:ascii="Times New Roman" w:hAnsi="Times New Roman" w:cs="Times New Roman"/>
        </w:rPr>
        <w:t>that no longer exists</w:t>
      </w:r>
      <w:r w:rsidR="00664F57">
        <w:rPr>
          <w:rFonts w:ascii="Times New Roman" w:hAnsi="Times New Roman" w:cs="Times New Roman"/>
        </w:rPr>
        <w:t xml:space="preserve">. On my first visit to this park, I could </w:t>
      </w:r>
      <w:r w:rsidR="00664F57" w:rsidRPr="0073458F">
        <w:rPr>
          <w:rFonts w:ascii="Times New Roman" w:hAnsi="Times New Roman" w:cs="Times New Roman"/>
          <w:i/>
          <w:iCs/>
        </w:rPr>
        <w:t>sense</w:t>
      </w:r>
      <w:r w:rsidR="00664F57">
        <w:rPr>
          <w:rFonts w:ascii="Times New Roman" w:hAnsi="Times New Roman" w:cs="Times New Roman"/>
        </w:rPr>
        <w:t xml:space="preserve"> the stillness, but I did not know</w:t>
      </w:r>
      <w:r w:rsidR="00CF0F5A">
        <w:rPr>
          <w:rFonts w:ascii="Times New Roman" w:hAnsi="Times New Roman" w:cs="Times New Roman"/>
        </w:rPr>
        <w:t xml:space="preserve"> </w:t>
      </w:r>
      <w:r w:rsidR="00CF0F5A" w:rsidRPr="0073458F">
        <w:rPr>
          <w:rFonts w:ascii="Times New Roman" w:hAnsi="Times New Roman" w:cs="Times New Roman"/>
          <w:i/>
          <w:iCs/>
        </w:rPr>
        <w:t>why</w:t>
      </w:r>
      <w:r w:rsidR="00664F57">
        <w:rPr>
          <w:rFonts w:ascii="Times New Roman" w:hAnsi="Times New Roman" w:cs="Times New Roman"/>
        </w:rPr>
        <w:t xml:space="preserve"> the park was special.</w:t>
      </w:r>
    </w:p>
    <w:p w14:paraId="09D1F18C" w14:textId="149FA150" w:rsidR="00664F57" w:rsidRDefault="00664F57" w:rsidP="00002E7C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Later, I began to learn more about </w:t>
      </w:r>
      <w:r w:rsidR="00585375">
        <w:rPr>
          <w:rFonts w:ascii="Times New Roman" w:hAnsi="Times New Roman" w:cs="Times New Roman"/>
        </w:rPr>
        <w:t xml:space="preserve">the history of </w:t>
      </w:r>
      <w:r>
        <w:rPr>
          <w:rFonts w:ascii="Times New Roman" w:hAnsi="Times New Roman" w:cs="Times New Roman"/>
        </w:rPr>
        <w:t>Steelworkers Park. I learned that South Chicago — the neighborhood that contains the park — has</w:t>
      </w:r>
      <w:r w:rsidR="00A52802">
        <w:rPr>
          <w:rFonts w:ascii="Times New Roman" w:hAnsi="Times New Roman" w:cs="Times New Roman"/>
        </w:rPr>
        <w:t xml:space="preserve"> always</w:t>
      </w:r>
      <w:r>
        <w:rPr>
          <w:rFonts w:ascii="Times New Roman" w:hAnsi="Times New Roman" w:cs="Times New Roman"/>
        </w:rPr>
        <w:t xml:space="preserve"> been on the </w:t>
      </w:r>
      <w:r w:rsidR="00A52802"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periphery</w:t>
      </w:r>
      <w:r w:rsidR="00A52802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of Chicago. </w:t>
      </w:r>
      <w:r w:rsidR="00D61F64">
        <w:rPr>
          <w:rFonts w:ascii="Times New Roman" w:hAnsi="Times New Roman" w:cs="Times New Roman"/>
        </w:rPr>
        <w:t>Additionally, I learned that the natural smell I experience</w:t>
      </w:r>
      <w:r w:rsidR="004243D7">
        <w:rPr>
          <w:rFonts w:ascii="Times New Roman" w:hAnsi="Times New Roman" w:cs="Times New Roman"/>
        </w:rPr>
        <w:t>d</w:t>
      </w:r>
      <w:r w:rsidR="00D61F64">
        <w:rPr>
          <w:rFonts w:ascii="Times New Roman" w:hAnsi="Times New Roman" w:cs="Times New Roman"/>
        </w:rPr>
        <w:t xml:space="preserve"> </w:t>
      </w:r>
      <w:r w:rsidR="00062B64">
        <w:rPr>
          <w:rFonts w:ascii="Times New Roman" w:hAnsi="Times New Roman" w:cs="Times New Roman"/>
        </w:rPr>
        <w:t>came from</w:t>
      </w:r>
      <w:r w:rsidR="00D61F64">
        <w:rPr>
          <w:rFonts w:ascii="Times New Roman" w:hAnsi="Times New Roman" w:cs="Times New Roman"/>
        </w:rPr>
        <w:t xml:space="preserve"> mud</w:t>
      </w:r>
      <w:r w:rsidR="00AB6DA6">
        <w:rPr>
          <w:rFonts w:ascii="Times New Roman" w:hAnsi="Times New Roman" w:cs="Times New Roman"/>
        </w:rPr>
        <w:t xml:space="preserve"> that</w:t>
      </w:r>
      <w:r w:rsidR="00D61F64">
        <w:rPr>
          <w:rFonts w:ascii="Times New Roman" w:hAnsi="Times New Roman" w:cs="Times New Roman"/>
        </w:rPr>
        <w:t xml:space="preserve"> was transported from the bed of Lake Peoria to the </w:t>
      </w:r>
      <w:r w:rsidR="00694F2B">
        <w:rPr>
          <w:rFonts w:ascii="Times New Roman" w:hAnsi="Times New Roman" w:cs="Times New Roman"/>
        </w:rPr>
        <w:t>park during the 2010s</w:t>
      </w:r>
      <w:r w:rsidR="00D61F64">
        <w:rPr>
          <w:rFonts w:ascii="Times New Roman" w:hAnsi="Times New Roman" w:cs="Times New Roman"/>
        </w:rPr>
        <w:t xml:space="preserve"> to foster the growth of</w:t>
      </w:r>
      <w:r w:rsidR="00312B43">
        <w:rPr>
          <w:rFonts w:ascii="Times New Roman" w:hAnsi="Times New Roman" w:cs="Times New Roman"/>
        </w:rPr>
        <w:t xml:space="preserve"> a</w:t>
      </w:r>
      <w:r w:rsidR="00D61F64">
        <w:rPr>
          <w:rFonts w:ascii="Times New Roman" w:hAnsi="Times New Roman" w:cs="Times New Roman"/>
        </w:rPr>
        <w:t xml:space="preserve"> native tallgrass prairie. </w:t>
      </w:r>
      <w:r w:rsidR="0044308C">
        <w:rPr>
          <w:rFonts w:ascii="Times New Roman" w:hAnsi="Times New Roman" w:cs="Times New Roman"/>
        </w:rPr>
        <w:t xml:space="preserve">Finally, I learned that the </w:t>
      </w:r>
      <w:r w:rsidR="00127C78">
        <w:rPr>
          <w:rFonts w:ascii="Times New Roman" w:hAnsi="Times New Roman" w:cs="Times New Roman"/>
        </w:rPr>
        <w:t xml:space="preserve">land the park sits on was once home to a </w:t>
      </w:r>
      <w:r w:rsidR="00127C78">
        <w:rPr>
          <w:rFonts w:ascii="Times New Roman" w:hAnsi="Times New Roman" w:cs="Times New Roman"/>
        </w:rPr>
        <w:lastRenderedPageBreak/>
        <w:t>massive integrated steel mill that employed more than 20,000 steelworkers — the concrete ore walls are the only remaining relic of the mill</w:t>
      </w:r>
      <w:r w:rsidR="0044308C">
        <w:rPr>
          <w:rFonts w:ascii="Times New Roman" w:hAnsi="Times New Roman" w:cs="Times New Roman"/>
        </w:rPr>
        <w:t>.</w:t>
      </w:r>
    </w:p>
    <w:p w14:paraId="2525AAB9" w14:textId="451B3998" w:rsidR="00FA3DC5" w:rsidRDefault="00FA3DC5" w:rsidP="00002E7C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While my senses clued me into the </w:t>
      </w:r>
      <w:r w:rsidR="00D57ADE"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stillness</w:t>
      </w:r>
      <w:r w:rsidR="00D57ADE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of the park, some people who worked at the steel mill can use their senses to reconstruct the factory in their imagination. When I walked the park with two retired steelworkers, they shared the locations of blast furnaces, rolling mills, and ore unloaders. They walked to the</w:t>
      </w:r>
      <w:r w:rsidR="00076462">
        <w:rPr>
          <w:rFonts w:ascii="Times New Roman" w:hAnsi="Times New Roman" w:cs="Times New Roman"/>
        </w:rPr>
        <w:t xml:space="preserve"> exact</w:t>
      </w:r>
      <w:r>
        <w:rPr>
          <w:rFonts w:ascii="Times New Roman" w:hAnsi="Times New Roman" w:cs="Times New Roman"/>
        </w:rPr>
        <w:t xml:space="preserve"> </w:t>
      </w:r>
      <w:r w:rsidR="00076462">
        <w:rPr>
          <w:rFonts w:ascii="Times New Roman" w:hAnsi="Times New Roman" w:cs="Times New Roman"/>
        </w:rPr>
        <w:t>location</w:t>
      </w:r>
      <w:r>
        <w:rPr>
          <w:rFonts w:ascii="Times New Roman" w:hAnsi="Times New Roman" w:cs="Times New Roman"/>
        </w:rPr>
        <w:t xml:space="preserve"> </w:t>
      </w:r>
      <w:r w:rsidR="008628A6">
        <w:rPr>
          <w:rFonts w:ascii="Times New Roman" w:hAnsi="Times New Roman" w:cs="Times New Roman"/>
        </w:rPr>
        <w:t>where</w:t>
      </w:r>
      <w:r>
        <w:rPr>
          <w:rFonts w:ascii="Times New Roman" w:hAnsi="Times New Roman" w:cs="Times New Roman"/>
        </w:rPr>
        <w:t xml:space="preserve"> they worked — now a discarded slab</w:t>
      </w:r>
      <w:r w:rsidR="00F702E9">
        <w:rPr>
          <w:rFonts w:ascii="Times New Roman" w:hAnsi="Times New Roman" w:cs="Times New Roman"/>
        </w:rPr>
        <w:t xml:space="preserve"> of concrete with weeds growing through it</w:t>
      </w:r>
      <w:r>
        <w:rPr>
          <w:rFonts w:ascii="Times New Roman" w:hAnsi="Times New Roman" w:cs="Times New Roman"/>
        </w:rPr>
        <w:t xml:space="preserve"> — and shared memories of sleeping or drinking on the job.</w:t>
      </w:r>
      <w:r w:rsidR="00E0782D">
        <w:rPr>
          <w:rFonts w:ascii="Times New Roman" w:hAnsi="Times New Roman" w:cs="Times New Roman"/>
        </w:rPr>
        <w:t xml:space="preserve"> Their sense of place was different than mine because they had memories </w:t>
      </w:r>
      <w:r w:rsidR="00827040">
        <w:rPr>
          <w:rFonts w:ascii="Times New Roman" w:hAnsi="Times New Roman" w:cs="Times New Roman"/>
        </w:rPr>
        <w:t xml:space="preserve">of sensory experiences </w:t>
      </w:r>
      <w:r w:rsidR="00B1729E">
        <w:rPr>
          <w:rFonts w:ascii="Times New Roman" w:hAnsi="Times New Roman" w:cs="Times New Roman"/>
        </w:rPr>
        <w:t>that give the park additional meaning</w:t>
      </w:r>
      <w:r w:rsidR="00E0782D">
        <w:rPr>
          <w:rFonts w:ascii="Times New Roman" w:hAnsi="Times New Roman" w:cs="Times New Roman"/>
        </w:rPr>
        <w:t>.</w:t>
      </w:r>
    </w:p>
    <w:p w14:paraId="74A2AB9F" w14:textId="2419657F" w:rsidR="003F6CE2" w:rsidRPr="0089762A" w:rsidRDefault="00D9473D" w:rsidP="00002E7C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Our shared</w:t>
      </w:r>
      <w:r w:rsidR="007F0CC9">
        <w:rPr>
          <w:rFonts w:ascii="Times New Roman" w:hAnsi="Times New Roman" w:cs="Times New Roman"/>
        </w:rPr>
        <w:t xml:space="preserve"> experience reveals the spatial sedimentation that took place at </w:t>
      </w:r>
      <w:r>
        <w:rPr>
          <w:rFonts w:ascii="Times New Roman" w:hAnsi="Times New Roman" w:cs="Times New Roman"/>
        </w:rPr>
        <w:t>S</w:t>
      </w:r>
      <w:r w:rsidR="007F0CC9">
        <w:rPr>
          <w:rFonts w:ascii="Times New Roman" w:hAnsi="Times New Roman" w:cs="Times New Roman"/>
        </w:rPr>
        <w:t xml:space="preserve">teelworkers </w:t>
      </w:r>
      <w:r>
        <w:rPr>
          <w:rFonts w:ascii="Times New Roman" w:hAnsi="Times New Roman" w:cs="Times New Roman"/>
        </w:rPr>
        <w:t>P</w:t>
      </w:r>
      <w:r w:rsidR="007F0CC9">
        <w:rPr>
          <w:rFonts w:ascii="Times New Roman" w:hAnsi="Times New Roman" w:cs="Times New Roman"/>
        </w:rPr>
        <w:t xml:space="preserve">ark. Upon the first white settlement in the region, the entire park was underwater, hundreds of yards </w:t>
      </w:r>
      <w:r w:rsidR="007B72E3">
        <w:rPr>
          <w:rFonts w:ascii="Times New Roman" w:hAnsi="Times New Roman" w:cs="Times New Roman"/>
        </w:rPr>
        <w:t>offshore</w:t>
      </w:r>
      <w:r w:rsidR="007F0CC9">
        <w:rPr>
          <w:rFonts w:ascii="Times New Roman" w:hAnsi="Times New Roman" w:cs="Times New Roman"/>
        </w:rPr>
        <w:t xml:space="preserve">. After the steel mill was constructed, slag — a waste product of steel production — was dumped into the lake creating a new </w:t>
      </w:r>
      <w:r w:rsidR="007B72E3">
        <w:rPr>
          <w:rFonts w:ascii="Times New Roman" w:hAnsi="Times New Roman" w:cs="Times New Roman"/>
        </w:rPr>
        <w:t>space</w:t>
      </w:r>
      <w:r w:rsidR="007F0CC9">
        <w:rPr>
          <w:rFonts w:ascii="Times New Roman" w:hAnsi="Times New Roman" w:cs="Times New Roman"/>
        </w:rPr>
        <w:t xml:space="preserve">. This </w:t>
      </w:r>
      <w:r w:rsidR="00610FD1">
        <w:rPr>
          <w:rFonts w:ascii="Times New Roman" w:hAnsi="Times New Roman" w:cs="Times New Roman"/>
        </w:rPr>
        <w:t>landfill</w:t>
      </w:r>
      <w:r w:rsidR="007F0CC9">
        <w:rPr>
          <w:rFonts w:ascii="Times New Roman" w:hAnsi="Times New Roman" w:cs="Times New Roman"/>
        </w:rPr>
        <w:t xml:space="preserve"> was populated with steelmaking machinery and steelworkers</w:t>
      </w:r>
      <w:r w:rsidR="000B4E5B">
        <w:rPr>
          <w:rFonts w:ascii="Times New Roman" w:hAnsi="Times New Roman" w:cs="Times New Roman"/>
        </w:rPr>
        <w:t>,</w:t>
      </w:r>
      <w:r w:rsidR="007F0CC9">
        <w:rPr>
          <w:rFonts w:ascii="Times New Roman" w:hAnsi="Times New Roman" w:cs="Times New Roman"/>
        </w:rPr>
        <w:t xml:space="preserve"> who each built a sense of place. In the 1990s, the mill was demolished, but the successive rounds of spatial sedimentation were not erased. Steelworkers h</w:t>
      </w:r>
      <w:r w:rsidR="00E958B3">
        <w:rPr>
          <w:rFonts w:ascii="Times New Roman" w:hAnsi="Times New Roman" w:cs="Times New Roman"/>
        </w:rPr>
        <w:t>e</w:t>
      </w:r>
      <w:r w:rsidR="007F0CC9">
        <w:rPr>
          <w:rFonts w:ascii="Times New Roman" w:hAnsi="Times New Roman" w:cs="Times New Roman"/>
        </w:rPr>
        <w:t>ld their memories even as the landscape was transformed into a park.</w:t>
      </w:r>
      <w:r w:rsidR="004964DA">
        <w:rPr>
          <w:rFonts w:ascii="Times New Roman" w:hAnsi="Times New Roman" w:cs="Times New Roman"/>
        </w:rPr>
        <w:t xml:space="preserve"> </w:t>
      </w:r>
      <w:r w:rsidR="00843883">
        <w:rPr>
          <w:rFonts w:ascii="Times New Roman" w:hAnsi="Times New Roman" w:cs="Times New Roman"/>
        </w:rPr>
        <w:t>Moreover, r</w:t>
      </w:r>
      <w:r w:rsidR="004964DA">
        <w:rPr>
          <w:rFonts w:ascii="Times New Roman" w:hAnsi="Times New Roman" w:cs="Times New Roman"/>
        </w:rPr>
        <w:t xml:space="preserve">elics of this former </w:t>
      </w:r>
      <w:r w:rsidR="00D05C8D">
        <w:rPr>
          <w:rFonts w:ascii="Times New Roman" w:hAnsi="Times New Roman" w:cs="Times New Roman"/>
        </w:rPr>
        <w:t>steel mill</w:t>
      </w:r>
      <w:r w:rsidR="004964DA">
        <w:rPr>
          <w:rFonts w:ascii="Times New Roman" w:hAnsi="Times New Roman" w:cs="Times New Roman"/>
        </w:rPr>
        <w:t xml:space="preserve"> are still evident on the landscape.</w:t>
      </w:r>
      <w:r w:rsidR="007F0CC9">
        <w:rPr>
          <w:rFonts w:ascii="Times New Roman" w:hAnsi="Times New Roman" w:cs="Times New Roman"/>
        </w:rPr>
        <w:t xml:space="preserve"> </w:t>
      </w:r>
      <w:r w:rsidR="001242CB">
        <w:rPr>
          <w:rFonts w:ascii="Times New Roman" w:hAnsi="Times New Roman" w:cs="Times New Roman"/>
        </w:rPr>
        <w:t>In the future,</w:t>
      </w:r>
      <w:r w:rsidR="007F0CC9">
        <w:rPr>
          <w:rFonts w:ascii="Times New Roman" w:hAnsi="Times New Roman" w:cs="Times New Roman"/>
        </w:rPr>
        <w:t xml:space="preserve"> the new Psi-Quantum, IBM, and Advocate Health developments on the land surrounding the park</w:t>
      </w:r>
      <w:r w:rsidR="00CB7053">
        <w:rPr>
          <w:rFonts w:ascii="Times New Roman" w:hAnsi="Times New Roman" w:cs="Times New Roman"/>
        </w:rPr>
        <w:t xml:space="preserve"> will give </w:t>
      </w:r>
      <w:r w:rsidR="007F0CC9">
        <w:rPr>
          <w:rFonts w:ascii="Times New Roman" w:hAnsi="Times New Roman" w:cs="Times New Roman"/>
        </w:rPr>
        <w:t>new meaning to the place</w:t>
      </w:r>
      <w:r w:rsidR="00E531FC">
        <w:rPr>
          <w:rFonts w:ascii="Times New Roman" w:hAnsi="Times New Roman" w:cs="Times New Roman"/>
        </w:rPr>
        <w:t>, but these developments will not totally erase the past</w:t>
      </w:r>
      <w:r w:rsidR="007F0CC9">
        <w:rPr>
          <w:rFonts w:ascii="Times New Roman" w:hAnsi="Times New Roman" w:cs="Times New Roman"/>
        </w:rPr>
        <w:t>.</w:t>
      </w:r>
      <w:r w:rsidR="00E531FC">
        <w:rPr>
          <w:rFonts w:ascii="Times New Roman" w:hAnsi="Times New Roman" w:cs="Times New Roman"/>
        </w:rPr>
        <w:t xml:space="preserve"> Instead, meaning will be stratigraphically layered to produce a complex place rich for sensory experiences.</w:t>
      </w:r>
    </w:p>
    <w:sectPr w:rsidR="003F6CE2" w:rsidRPr="0089762A" w:rsidSect="002052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420456" w14:textId="77777777" w:rsidR="003A0FD6" w:rsidRDefault="003A0FD6" w:rsidP="0089762A">
      <w:r>
        <w:separator/>
      </w:r>
    </w:p>
  </w:endnote>
  <w:endnote w:type="continuationSeparator" w:id="0">
    <w:p w14:paraId="3CFED2C9" w14:textId="77777777" w:rsidR="003A0FD6" w:rsidRDefault="003A0FD6" w:rsidP="00897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865047" w14:textId="77777777" w:rsidR="003A0FD6" w:rsidRDefault="003A0FD6" w:rsidP="0089762A">
      <w:r>
        <w:separator/>
      </w:r>
    </w:p>
  </w:footnote>
  <w:footnote w:type="continuationSeparator" w:id="0">
    <w:p w14:paraId="389301A2" w14:textId="77777777" w:rsidR="003A0FD6" w:rsidRDefault="003A0FD6" w:rsidP="0089762A">
      <w:r>
        <w:continuationSeparator/>
      </w:r>
    </w:p>
  </w:footnote>
  <w:footnote w:id="1">
    <w:p w14:paraId="2E0D343C" w14:textId="59698180" w:rsidR="0089762A" w:rsidRPr="00127C78" w:rsidRDefault="0089762A">
      <w:pPr>
        <w:pStyle w:val="FootnoteText"/>
        <w:rPr>
          <w:rFonts w:ascii="Times New Roman" w:hAnsi="Times New Roman" w:cs="Times New Roman"/>
        </w:rPr>
      </w:pPr>
      <w:r w:rsidRPr="00127C78">
        <w:rPr>
          <w:rStyle w:val="FootnoteReference"/>
          <w:rFonts w:ascii="Times New Roman" w:hAnsi="Times New Roman" w:cs="Times New Roman"/>
        </w:rPr>
        <w:footnoteRef/>
      </w:r>
      <w:r w:rsidRPr="00127C78">
        <w:rPr>
          <w:rFonts w:ascii="Times New Roman" w:hAnsi="Times New Roman" w:cs="Times New Roman"/>
        </w:rPr>
        <w:t xml:space="preserve"> Steven Feld, “Places Sensed, Senses Places: Toward a Sensuous Epistemology of Environments,” In </w:t>
      </w:r>
      <w:r w:rsidRPr="00127C78">
        <w:rPr>
          <w:rFonts w:ascii="Times New Roman" w:hAnsi="Times New Roman" w:cs="Times New Roman"/>
          <w:i/>
          <w:iCs/>
        </w:rPr>
        <w:t>Empire of Senses, Part 1: Marks of the Transitory</w:t>
      </w:r>
      <w:r w:rsidR="00DC35DD" w:rsidRPr="00127C78">
        <w:rPr>
          <w:rFonts w:ascii="Times New Roman" w:hAnsi="Times New Roman" w:cs="Times New Roman"/>
        </w:rPr>
        <w:t>, 179.</w:t>
      </w:r>
    </w:p>
  </w:footnote>
  <w:footnote w:id="2">
    <w:p w14:paraId="7379D56D" w14:textId="48AB204F" w:rsidR="00874950" w:rsidRPr="00127C78" w:rsidRDefault="00874950">
      <w:pPr>
        <w:pStyle w:val="FootnoteText"/>
        <w:rPr>
          <w:rFonts w:ascii="Times New Roman" w:hAnsi="Times New Roman" w:cs="Times New Roman"/>
        </w:rPr>
      </w:pPr>
      <w:r w:rsidRPr="00127C78">
        <w:rPr>
          <w:rStyle w:val="FootnoteReference"/>
          <w:rFonts w:ascii="Times New Roman" w:hAnsi="Times New Roman" w:cs="Times New Roman"/>
        </w:rPr>
        <w:footnoteRef/>
      </w:r>
      <w:r w:rsidRPr="00127C78">
        <w:rPr>
          <w:rFonts w:ascii="Times New Roman" w:hAnsi="Times New Roman" w:cs="Times New Roman"/>
        </w:rPr>
        <w:t xml:space="preserve"> Ibid, 185.</w:t>
      </w:r>
    </w:p>
  </w:footnote>
  <w:footnote w:id="3">
    <w:p w14:paraId="10E35260" w14:textId="39522F59" w:rsidR="000662E7" w:rsidRPr="000662E7" w:rsidRDefault="000662E7">
      <w:pPr>
        <w:pStyle w:val="FootnoteText"/>
      </w:pPr>
      <w:r w:rsidRPr="00127C78">
        <w:rPr>
          <w:rStyle w:val="FootnoteReference"/>
          <w:rFonts w:ascii="Times New Roman" w:hAnsi="Times New Roman" w:cs="Times New Roman"/>
        </w:rPr>
        <w:footnoteRef/>
      </w:r>
      <w:r w:rsidRPr="00127C78">
        <w:rPr>
          <w:rFonts w:ascii="Times New Roman" w:hAnsi="Times New Roman" w:cs="Times New Roman"/>
        </w:rPr>
        <w:t xml:space="preserve"> Nadia </w:t>
      </w:r>
      <w:proofErr w:type="spellStart"/>
      <w:r w:rsidRPr="00127C78">
        <w:rPr>
          <w:rFonts w:ascii="Times New Roman" w:hAnsi="Times New Roman" w:cs="Times New Roman"/>
        </w:rPr>
        <w:t>Seremetakis</w:t>
      </w:r>
      <w:proofErr w:type="spellEnd"/>
      <w:r w:rsidRPr="00127C78">
        <w:rPr>
          <w:rFonts w:ascii="Times New Roman" w:hAnsi="Times New Roman" w:cs="Times New Roman"/>
        </w:rPr>
        <w:t xml:space="preserve">, “The Memory of the Senses, Part 1: Marks of the Transitory,” In </w:t>
      </w:r>
      <w:proofErr w:type="gramStart"/>
      <w:r w:rsidRPr="00127C78">
        <w:rPr>
          <w:rFonts w:ascii="Times New Roman" w:hAnsi="Times New Roman" w:cs="Times New Roman"/>
          <w:i/>
          <w:iCs/>
        </w:rPr>
        <w:t>The</w:t>
      </w:r>
      <w:proofErr w:type="gramEnd"/>
      <w:r w:rsidRPr="00127C78">
        <w:rPr>
          <w:rFonts w:ascii="Times New Roman" w:hAnsi="Times New Roman" w:cs="Times New Roman"/>
          <w:i/>
          <w:iCs/>
        </w:rPr>
        <w:t xml:space="preserve"> Senses Still: Perception and Memory as Material Culture in Modernity</w:t>
      </w:r>
      <w:r w:rsidRPr="00127C78">
        <w:rPr>
          <w:rFonts w:ascii="Times New Roman" w:hAnsi="Times New Roman" w:cs="Times New Roman"/>
        </w:rPr>
        <w:t xml:space="preserve"> (1994), 12.</w:t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62A"/>
    <w:rsid w:val="00002E7C"/>
    <w:rsid w:val="00062B64"/>
    <w:rsid w:val="000662E7"/>
    <w:rsid w:val="00076462"/>
    <w:rsid w:val="000A28E0"/>
    <w:rsid w:val="000B4E5B"/>
    <w:rsid w:val="001242CB"/>
    <w:rsid w:val="00127C78"/>
    <w:rsid w:val="001B0633"/>
    <w:rsid w:val="001C6F72"/>
    <w:rsid w:val="001F54D6"/>
    <w:rsid w:val="00205271"/>
    <w:rsid w:val="00291A8E"/>
    <w:rsid w:val="00312B43"/>
    <w:rsid w:val="00333F28"/>
    <w:rsid w:val="00362AEF"/>
    <w:rsid w:val="003A0FD6"/>
    <w:rsid w:val="003A7E10"/>
    <w:rsid w:val="003E50CC"/>
    <w:rsid w:val="003F6CE2"/>
    <w:rsid w:val="004243D7"/>
    <w:rsid w:val="0044308C"/>
    <w:rsid w:val="004538F9"/>
    <w:rsid w:val="004964DA"/>
    <w:rsid w:val="00530ABC"/>
    <w:rsid w:val="00585375"/>
    <w:rsid w:val="00596A73"/>
    <w:rsid w:val="005E5107"/>
    <w:rsid w:val="006063E6"/>
    <w:rsid w:val="006106AA"/>
    <w:rsid w:val="00610FD1"/>
    <w:rsid w:val="00664F57"/>
    <w:rsid w:val="006707FA"/>
    <w:rsid w:val="0068743A"/>
    <w:rsid w:val="00694F2B"/>
    <w:rsid w:val="006B2E38"/>
    <w:rsid w:val="006D732B"/>
    <w:rsid w:val="00706B6C"/>
    <w:rsid w:val="0073458F"/>
    <w:rsid w:val="00737C8B"/>
    <w:rsid w:val="007458A4"/>
    <w:rsid w:val="007944E0"/>
    <w:rsid w:val="007B42E2"/>
    <w:rsid w:val="007B655B"/>
    <w:rsid w:val="007B72E3"/>
    <w:rsid w:val="007F0CC9"/>
    <w:rsid w:val="00807979"/>
    <w:rsid w:val="00825C1B"/>
    <w:rsid w:val="00827040"/>
    <w:rsid w:val="00843883"/>
    <w:rsid w:val="00850AFA"/>
    <w:rsid w:val="008628A6"/>
    <w:rsid w:val="00874950"/>
    <w:rsid w:val="0089762A"/>
    <w:rsid w:val="009337C2"/>
    <w:rsid w:val="009651F0"/>
    <w:rsid w:val="00985046"/>
    <w:rsid w:val="009B6BF7"/>
    <w:rsid w:val="009C4C19"/>
    <w:rsid w:val="009E5728"/>
    <w:rsid w:val="00A45BFC"/>
    <w:rsid w:val="00A52802"/>
    <w:rsid w:val="00A826F3"/>
    <w:rsid w:val="00AB6DA6"/>
    <w:rsid w:val="00B1729E"/>
    <w:rsid w:val="00B249C7"/>
    <w:rsid w:val="00BD30B0"/>
    <w:rsid w:val="00C1727B"/>
    <w:rsid w:val="00C731C9"/>
    <w:rsid w:val="00CA4214"/>
    <w:rsid w:val="00CB7053"/>
    <w:rsid w:val="00CD15F4"/>
    <w:rsid w:val="00CE0518"/>
    <w:rsid w:val="00CE336E"/>
    <w:rsid w:val="00CF0F5A"/>
    <w:rsid w:val="00D05C8D"/>
    <w:rsid w:val="00D57ADE"/>
    <w:rsid w:val="00D61F64"/>
    <w:rsid w:val="00D9473D"/>
    <w:rsid w:val="00DC1C48"/>
    <w:rsid w:val="00DC35DD"/>
    <w:rsid w:val="00DE7DD6"/>
    <w:rsid w:val="00E0782D"/>
    <w:rsid w:val="00E531FC"/>
    <w:rsid w:val="00E74DFD"/>
    <w:rsid w:val="00E7614D"/>
    <w:rsid w:val="00E958B3"/>
    <w:rsid w:val="00E96515"/>
    <w:rsid w:val="00ED3F6F"/>
    <w:rsid w:val="00F07EE6"/>
    <w:rsid w:val="00F702E9"/>
    <w:rsid w:val="00F94EF9"/>
    <w:rsid w:val="00FA3DC5"/>
    <w:rsid w:val="00FD7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AFA5DE"/>
  <w15:chartTrackingRefBased/>
  <w15:docId w15:val="{2358B89B-7AC5-1641-97CA-CD24948C9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89762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9762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9762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E052BE7-0D05-A445-9F82-46722D596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778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Castle</dc:creator>
  <cp:keywords/>
  <dc:description/>
  <cp:lastModifiedBy>Tracy Castle</cp:lastModifiedBy>
  <cp:revision>2</cp:revision>
  <dcterms:created xsi:type="dcterms:W3CDTF">2025-04-25T20:04:00Z</dcterms:created>
  <dcterms:modified xsi:type="dcterms:W3CDTF">2025-04-25T20:04:00Z</dcterms:modified>
</cp:coreProperties>
</file>